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210B04" w:rsidRDefault="00C02EB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 37.sjednice UV održane 26</w:t>
      </w:r>
      <w:r w:rsidR="00E81E9F" w:rsidRPr="00210B04">
        <w:rPr>
          <w:b/>
          <w:sz w:val="24"/>
          <w:szCs w:val="24"/>
        </w:rPr>
        <w:t>.06.2019.g.:</w:t>
      </w:r>
    </w:p>
    <w:p w:rsidR="00E81E9F" w:rsidRDefault="00E81E9F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</w:p>
    <w:p w:rsidR="00210B04" w:rsidRDefault="00210B04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E81E9F" w:rsidRDefault="00C02EBB">
      <w:pPr>
        <w:rPr>
          <w:sz w:val="24"/>
          <w:szCs w:val="24"/>
        </w:rPr>
      </w:pPr>
      <w:r>
        <w:rPr>
          <w:sz w:val="24"/>
          <w:szCs w:val="24"/>
        </w:rPr>
        <w:t>Usvaja se Rebalans 2.  Financijskog plana ZZHM PGŽ za 2019.godinu.</w:t>
      </w:r>
    </w:p>
    <w:p w:rsidR="00E81E9F" w:rsidRDefault="00E81E9F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</w:p>
    <w:p w:rsidR="00E81E9F" w:rsidRDefault="00E81E9F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E81E9F" w:rsidRDefault="00C02EBB" w:rsidP="00C02EBB">
      <w:pPr>
        <w:rPr>
          <w:sz w:val="24"/>
          <w:szCs w:val="24"/>
        </w:rPr>
      </w:pPr>
      <w:r>
        <w:rPr>
          <w:sz w:val="24"/>
          <w:szCs w:val="24"/>
        </w:rPr>
        <w:t>Usvaja se Rebalans 1.  Plana nabave ZZHM PGŽ za 2019.godinu.</w:t>
      </w:r>
    </w:p>
    <w:p w:rsidR="00E81E9F" w:rsidRPr="00E81E9F" w:rsidRDefault="00E81E9F">
      <w:pPr>
        <w:rPr>
          <w:sz w:val="24"/>
          <w:szCs w:val="24"/>
        </w:rPr>
      </w:pPr>
    </w:p>
    <w:sectPr w:rsidR="00E81E9F" w:rsidRPr="00E81E9F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E9F"/>
    <w:rsid w:val="001B6D98"/>
    <w:rsid w:val="00210B04"/>
    <w:rsid w:val="007B5B4D"/>
    <w:rsid w:val="00C02EBB"/>
    <w:rsid w:val="00E8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2</cp:revision>
  <dcterms:created xsi:type="dcterms:W3CDTF">2019-06-26T09:35:00Z</dcterms:created>
  <dcterms:modified xsi:type="dcterms:W3CDTF">2019-06-26T09:35:00Z</dcterms:modified>
</cp:coreProperties>
</file>