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62585F" w:rsidRDefault="004A6ADB">
      <w:pPr>
        <w:rPr>
          <w:b/>
          <w:sz w:val="24"/>
          <w:szCs w:val="24"/>
        </w:rPr>
      </w:pPr>
      <w:r w:rsidRPr="0062585F">
        <w:rPr>
          <w:b/>
          <w:sz w:val="24"/>
          <w:szCs w:val="24"/>
        </w:rPr>
        <w:t>Zaključci 71.sjednice UV održane 24.02.2021.g.:</w:t>
      </w:r>
    </w:p>
    <w:p w:rsidR="004A6ADB" w:rsidRDefault="004A6ADB">
      <w:pPr>
        <w:rPr>
          <w:sz w:val="24"/>
          <w:szCs w:val="24"/>
        </w:rPr>
      </w:pPr>
    </w:p>
    <w:p w:rsidR="004A6ADB" w:rsidRDefault="004A6ADB">
      <w:pPr>
        <w:rPr>
          <w:sz w:val="24"/>
          <w:szCs w:val="24"/>
        </w:rPr>
      </w:pPr>
    </w:p>
    <w:p w:rsidR="0062585F" w:rsidRDefault="0062585F">
      <w:pPr>
        <w:rPr>
          <w:sz w:val="24"/>
          <w:szCs w:val="24"/>
        </w:rPr>
      </w:pPr>
    </w:p>
    <w:p w:rsidR="004A6ADB" w:rsidRDefault="004A6ADB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4A6ADB" w:rsidRDefault="004A6ADB">
      <w:pPr>
        <w:rPr>
          <w:sz w:val="24"/>
          <w:szCs w:val="24"/>
        </w:rPr>
      </w:pPr>
      <w:r>
        <w:rPr>
          <w:sz w:val="24"/>
          <w:szCs w:val="24"/>
        </w:rPr>
        <w:t>Usvaja se Izvješće o izvršenju Financijskog plana ZZHM PGŽ za 2020.g.</w:t>
      </w:r>
    </w:p>
    <w:p w:rsidR="004A6ADB" w:rsidRDefault="004A6ADB">
      <w:pPr>
        <w:rPr>
          <w:sz w:val="24"/>
          <w:szCs w:val="24"/>
        </w:rPr>
      </w:pPr>
    </w:p>
    <w:p w:rsidR="004A6ADB" w:rsidRDefault="004A6ADB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4A6ADB" w:rsidRDefault="004A6ADB">
      <w:pPr>
        <w:rPr>
          <w:sz w:val="24"/>
          <w:szCs w:val="24"/>
        </w:rPr>
      </w:pPr>
      <w:r>
        <w:rPr>
          <w:sz w:val="24"/>
          <w:szCs w:val="24"/>
        </w:rPr>
        <w:t>Donosi se Odluka o pokriću manjka prihoda ZZHM PGŽ za 2020.g.</w:t>
      </w:r>
    </w:p>
    <w:p w:rsidR="004A6ADB" w:rsidRDefault="004A6ADB">
      <w:pPr>
        <w:rPr>
          <w:sz w:val="24"/>
          <w:szCs w:val="24"/>
        </w:rPr>
      </w:pPr>
    </w:p>
    <w:p w:rsidR="004A6ADB" w:rsidRDefault="004A6ADB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4A6ADB" w:rsidRDefault="004A6ADB">
      <w:pPr>
        <w:rPr>
          <w:sz w:val="24"/>
          <w:szCs w:val="24"/>
        </w:rPr>
      </w:pPr>
      <w:r>
        <w:rPr>
          <w:sz w:val="24"/>
          <w:szCs w:val="24"/>
        </w:rPr>
        <w:t>Usvaja se Rebalans 1. Plana nabave ZZHM PGŽ za 2021.g.</w:t>
      </w:r>
    </w:p>
    <w:p w:rsidR="004A6ADB" w:rsidRDefault="004A6ADB">
      <w:pPr>
        <w:rPr>
          <w:sz w:val="24"/>
          <w:szCs w:val="24"/>
        </w:rPr>
      </w:pPr>
    </w:p>
    <w:p w:rsidR="004A6ADB" w:rsidRDefault="004A6ADB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2B2F18" w:rsidRDefault="002B2F18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Informacija o stanju sudskih sporova na dan 12.02.2021.g. i </w:t>
      </w:r>
    </w:p>
    <w:p w:rsidR="004A6ADB" w:rsidRDefault="002B2F18">
      <w:pPr>
        <w:rPr>
          <w:sz w:val="24"/>
          <w:szCs w:val="24"/>
        </w:rPr>
      </w:pPr>
      <w:r>
        <w:rPr>
          <w:sz w:val="24"/>
          <w:szCs w:val="24"/>
        </w:rPr>
        <w:t>Informacija o isplaćenim presudama/nagodbama u 2020.g.</w:t>
      </w:r>
    </w:p>
    <w:p w:rsidR="002B2F18" w:rsidRDefault="002B2F18">
      <w:pPr>
        <w:rPr>
          <w:sz w:val="24"/>
          <w:szCs w:val="24"/>
        </w:rPr>
      </w:pPr>
    </w:p>
    <w:p w:rsidR="002B2F18" w:rsidRDefault="002B2F18">
      <w:pPr>
        <w:rPr>
          <w:sz w:val="24"/>
          <w:szCs w:val="24"/>
        </w:rPr>
      </w:pPr>
      <w:r>
        <w:rPr>
          <w:sz w:val="24"/>
          <w:szCs w:val="24"/>
        </w:rPr>
        <w:t>AD 5.</w:t>
      </w:r>
    </w:p>
    <w:p w:rsidR="002B2F18" w:rsidRDefault="002B2F18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potpisivanje Dodatka XII Ugovora o provođenju djelatnosti hitne </w:t>
      </w:r>
    </w:p>
    <w:p w:rsidR="002B2F18" w:rsidRDefault="002B2F18">
      <w:pPr>
        <w:rPr>
          <w:sz w:val="24"/>
          <w:szCs w:val="24"/>
        </w:rPr>
      </w:pPr>
      <w:r>
        <w:rPr>
          <w:sz w:val="24"/>
          <w:szCs w:val="24"/>
        </w:rPr>
        <w:t>medicine sa HZZO</w:t>
      </w:r>
    </w:p>
    <w:p w:rsidR="002B2F18" w:rsidRDefault="002B2F18">
      <w:pPr>
        <w:rPr>
          <w:sz w:val="24"/>
          <w:szCs w:val="24"/>
        </w:rPr>
      </w:pPr>
    </w:p>
    <w:p w:rsidR="002B2F18" w:rsidRDefault="002B2F18">
      <w:pPr>
        <w:rPr>
          <w:sz w:val="24"/>
          <w:szCs w:val="24"/>
        </w:rPr>
      </w:pPr>
      <w:r>
        <w:rPr>
          <w:sz w:val="24"/>
          <w:szCs w:val="24"/>
        </w:rPr>
        <w:t>AD 6.</w:t>
      </w:r>
    </w:p>
    <w:p w:rsidR="002B2F18" w:rsidRDefault="002B2F18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pokretanje postupka javne nabave usluge prijevoza vodenim putem </w:t>
      </w:r>
    </w:p>
    <w:p w:rsidR="002B2F18" w:rsidRDefault="002B2F18">
      <w:pPr>
        <w:rPr>
          <w:sz w:val="24"/>
          <w:szCs w:val="24"/>
        </w:rPr>
      </w:pPr>
      <w:r>
        <w:rPr>
          <w:sz w:val="24"/>
          <w:szCs w:val="24"/>
        </w:rPr>
        <w:t>– trajekti (otoci Cres i Mali Lošinj)</w:t>
      </w:r>
    </w:p>
    <w:p w:rsidR="002B2F18" w:rsidRDefault="002B2F18">
      <w:pPr>
        <w:rPr>
          <w:sz w:val="24"/>
          <w:szCs w:val="24"/>
        </w:rPr>
      </w:pPr>
    </w:p>
    <w:p w:rsidR="002B2F18" w:rsidRDefault="002B2F18">
      <w:pPr>
        <w:rPr>
          <w:sz w:val="24"/>
          <w:szCs w:val="24"/>
        </w:rPr>
      </w:pPr>
      <w:r>
        <w:rPr>
          <w:sz w:val="24"/>
          <w:szCs w:val="24"/>
        </w:rPr>
        <w:t>AD 7.</w:t>
      </w:r>
    </w:p>
    <w:p w:rsidR="0062585F" w:rsidRDefault="002B2F18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pokretanje postupka javne nabave sanitetskih vozila za potrebe </w:t>
      </w:r>
    </w:p>
    <w:p w:rsidR="002B2F18" w:rsidRDefault="002B2F18">
      <w:pPr>
        <w:rPr>
          <w:sz w:val="24"/>
          <w:szCs w:val="24"/>
        </w:rPr>
      </w:pPr>
      <w:r>
        <w:rPr>
          <w:sz w:val="24"/>
          <w:szCs w:val="24"/>
        </w:rPr>
        <w:t>hitne medicinske službe (4 komada)</w:t>
      </w:r>
    </w:p>
    <w:p w:rsidR="0062585F" w:rsidRDefault="0062585F">
      <w:pPr>
        <w:rPr>
          <w:sz w:val="24"/>
          <w:szCs w:val="24"/>
        </w:rPr>
      </w:pPr>
    </w:p>
    <w:p w:rsidR="0062585F" w:rsidRPr="004A6ADB" w:rsidRDefault="0062585F">
      <w:pPr>
        <w:rPr>
          <w:sz w:val="24"/>
          <w:szCs w:val="24"/>
        </w:rPr>
      </w:pPr>
    </w:p>
    <w:sectPr w:rsidR="0062585F" w:rsidRPr="004A6ADB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ADB"/>
    <w:rsid w:val="000262C1"/>
    <w:rsid w:val="001B6D98"/>
    <w:rsid w:val="002B2F18"/>
    <w:rsid w:val="004A6ADB"/>
    <w:rsid w:val="0062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2021-02-26T11:52:00Z</dcterms:created>
  <dcterms:modified xsi:type="dcterms:W3CDTF">2021-02-26T12:23:00Z</dcterms:modified>
</cp:coreProperties>
</file>