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2556EC">
        <w:rPr>
          <w:rFonts w:cstheme="minorHAnsi"/>
          <w:sz w:val="24"/>
          <w:szCs w:val="24"/>
          <w:lang w:val="hr-HR"/>
        </w:rPr>
        <w:t>31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044978">
        <w:rPr>
          <w:rFonts w:cstheme="minorHAnsi"/>
          <w:sz w:val="24"/>
          <w:szCs w:val="24"/>
          <w:lang w:val="hr-HR"/>
        </w:rPr>
        <w:t>3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6340D6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92149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7</w:t>
      </w:r>
      <w:r w:rsidR="002556EC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2556EC">
        <w:rPr>
          <w:rFonts w:cstheme="minorHAnsi"/>
          <w:sz w:val="24"/>
          <w:szCs w:val="24"/>
          <w:lang w:val="hr-HR"/>
        </w:rPr>
        <w:t>07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0</w:t>
      </w:r>
      <w:r w:rsidR="002556EC"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29550B" w:rsidRPr="00044978" w:rsidRDefault="0029550B" w:rsidP="00044978">
      <w:pPr>
        <w:jc w:val="both"/>
        <w:rPr>
          <w:rFonts w:cstheme="minorHAnsi"/>
          <w:sz w:val="24"/>
          <w:szCs w:val="24"/>
          <w:lang w:val="hr-HR"/>
        </w:rPr>
      </w:pPr>
    </w:p>
    <w:p w:rsidR="007652A6" w:rsidRDefault="007652A6" w:rsidP="00295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Informacija o financijskom poslovanju ZZHM PGŽ od 01.01.2021.g. do </w:t>
      </w:r>
      <w:r w:rsidR="002556EC">
        <w:rPr>
          <w:rFonts w:cstheme="minorHAnsi"/>
          <w:sz w:val="24"/>
          <w:szCs w:val="24"/>
          <w:lang w:val="hr-HR"/>
        </w:rPr>
        <w:t>28</w:t>
      </w:r>
      <w:r>
        <w:rPr>
          <w:rFonts w:cstheme="minorHAnsi"/>
          <w:sz w:val="24"/>
          <w:szCs w:val="24"/>
          <w:lang w:val="hr-HR"/>
        </w:rPr>
        <w:t>.0</w:t>
      </w:r>
      <w:r w:rsidR="002556EC">
        <w:rPr>
          <w:rFonts w:cstheme="minorHAnsi"/>
          <w:sz w:val="24"/>
          <w:szCs w:val="24"/>
          <w:lang w:val="hr-HR"/>
        </w:rPr>
        <w:t>2</w:t>
      </w:r>
      <w:r>
        <w:rPr>
          <w:rFonts w:cstheme="minorHAnsi"/>
          <w:sz w:val="24"/>
          <w:szCs w:val="24"/>
          <w:lang w:val="hr-HR"/>
        </w:rPr>
        <w:t>.2021.g.</w:t>
      </w:r>
    </w:p>
    <w:p w:rsidR="0029550B" w:rsidRDefault="002556EC" w:rsidP="00295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1</w:t>
      </w:r>
      <w:r w:rsidR="0075775F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 xml:space="preserve"> Financijskog plana ZZHM PGŽ za 2021. godinu</w:t>
      </w:r>
    </w:p>
    <w:p w:rsidR="002556EC" w:rsidRDefault="002556EC" w:rsidP="002556E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2. Plana nabave ZZHM PGŽ za 2021.godinu</w:t>
      </w:r>
    </w:p>
    <w:p w:rsidR="002556EC" w:rsidRDefault="002556EC" w:rsidP="002556E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javne nabave zaštitne opreme za COVID 19</w:t>
      </w:r>
      <w:r w:rsidR="007C38BA">
        <w:rPr>
          <w:rFonts w:cstheme="minorHAnsi"/>
          <w:sz w:val="24"/>
          <w:szCs w:val="24"/>
          <w:lang w:val="hr-HR"/>
        </w:rPr>
        <w:t xml:space="preserve"> </w:t>
      </w:r>
      <w:r>
        <w:rPr>
          <w:rFonts w:cstheme="minorHAnsi"/>
          <w:sz w:val="24"/>
          <w:szCs w:val="24"/>
          <w:lang w:val="hr-HR"/>
        </w:rPr>
        <w:t>-</w:t>
      </w:r>
      <w:r w:rsidR="007C38BA">
        <w:rPr>
          <w:rFonts w:cstheme="minorHAnsi"/>
          <w:sz w:val="24"/>
          <w:szCs w:val="24"/>
          <w:lang w:val="hr-HR"/>
        </w:rPr>
        <w:t>(</w:t>
      </w:r>
      <w:r>
        <w:rPr>
          <w:rFonts w:cstheme="minorHAnsi"/>
          <w:sz w:val="24"/>
          <w:szCs w:val="24"/>
          <w:lang w:val="hr-HR"/>
        </w:rPr>
        <w:t>kombinezoni, maske,naočale,viziri,nazuvci, kirurški mantili</w:t>
      </w:r>
      <w:r w:rsidR="007C38BA">
        <w:rPr>
          <w:rFonts w:cstheme="minorHAnsi"/>
          <w:sz w:val="24"/>
          <w:szCs w:val="24"/>
          <w:lang w:val="hr-HR"/>
        </w:rPr>
        <w:t>)</w:t>
      </w:r>
    </w:p>
    <w:p w:rsidR="002556EC" w:rsidRDefault="002556EC" w:rsidP="002556E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raspisivanje javnog natječaja za zasnivanje radnog odnosa </w:t>
      </w:r>
    </w:p>
    <w:p w:rsidR="002556EC" w:rsidRPr="009A451E" w:rsidRDefault="002556EC" w:rsidP="009A451E">
      <w:pPr>
        <w:ind w:left="360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44978"/>
    <w:rsid w:val="00065B42"/>
    <w:rsid w:val="000840BD"/>
    <w:rsid w:val="000A19EF"/>
    <w:rsid w:val="000D2B28"/>
    <w:rsid w:val="000E6B80"/>
    <w:rsid w:val="001713CC"/>
    <w:rsid w:val="0018023B"/>
    <w:rsid w:val="00185461"/>
    <w:rsid w:val="002556EC"/>
    <w:rsid w:val="0028188D"/>
    <w:rsid w:val="0029550B"/>
    <w:rsid w:val="002F4E0F"/>
    <w:rsid w:val="00311DB6"/>
    <w:rsid w:val="00375E94"/>
    <w:rsid w:val="003D0AB7"/>
    <w:rsid w:val="00424DFB"/>
    <w:rsid w:val="0044596F"/>
    <w:rsid w:val="0052750D"/>
    <w:rsid w:val="00554802"/>
    <w:rsid w:val="00592A63"/>
    <w:rsid w:val="006340D6"/>
    <w:rsid w:val="006552B3"/>
    <w:rsid w:val="0075775F"/>
    <w:rsid w:val="007652A6"/>
    <w:rsid w:val="00771564"/>
    <w:rsid w:val="00791CC8"/>
    <w:rsid w:val="007C38BA"/>
    <w:rsid w:val="00811365"/>
    <w:rsid w:val="008764B4"/>
    <w:rsid w:val="008D721E"/>
    <w:rsid w:val="00912B61"/>
    <w:rsid w:val="00921498"/>
    <w:rsid w:val="00980705"/>
    <w:rsid w:val="009A451E"/>
    <w:rsid w:val="00A05005"/>
    <w:rsid w:val="00AA6779"/>
    <w:rsid w:val="00AD1E87"/>
    <w:rsid w:val="00B641C7"/>
    <w:rsid w:val="00BF67E3"/>
    <w:rsid w:val="00C4114E"/>
    <w:rsid w:val="00C50050"/>
    <w:rsid w:val="00D26C94"/>
    <w:rsid w:val="00D42877"/>
    <w:rsid w:val="00D6396D"/>
    <w:rsid w:val="00E71AE6"/>
    <w:rsid w:val="00E9441D"/>
    <w:rsid w:val="00EE1DD5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3</cp:revision>
  <cp:lastPrinted>2021-03-31T08:20:00Z</cp:lastPrinted>
  <dcterms:created xsi:type="dcterms:W3CDTF">2021-04-30T10:44:00Z</dcterms:created>
  <dcterms:modified xsi:type="dcterms:W3CDTF">2021-04-30T10:44:00Z</dcterms:modified>
</cp:coreProperties>
</file>