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F83315" w:rsidRDefault="00F83315">
      <w:pPr>
        <w:rPr>
          <w:b/>
          <w:sz w:val="28"/>
          <w:szCs w:val="28"/>
        </w:rPr>
      </w:pPr>
      <w:r w:rsidRPr="00F83315">
        <w:rPr>
          <w:b/>
          <w:sz w:val="28"/>
          <w:szCs w:val="28"/>
        </w:rPr>
        <w:t>Zaključci sa 14.sjednice UV održane dana 27.04.2022.g.:</w:t>
      </w:r>
    </w:p>
    <w:p w:rsidR="00F83315" w:rsidRDefault="00F83315">
      <w:pPr>
        <w:rPr>
          <w:sz w:val="24"/>
          <w:szCs w:val="24"/>
        </w:rPr>
      </w:pPr>
    </w:p>
    <w:p w:rsidR="00F83315" w:rsidRDefault="00F83315">
      <w:pPr>
        <w:rPr>
          <w:sz w:val="24"/>
          <w:szCs w:val="24"/>
        </w:rPr>
      </w:pPr>
    </w:p>
    <w:p w:rsidR="00F83315" w:rsidRDefault="00F83315">
      <w:pPr>
        <w:rPr>
          <w:sz w:val="24"/>
          <w:szCs w:val="24"/>
        </w:rPr>
      </w:pPr>
    </w:p>
    <w:p w:rsidR="00F83315" w:rsidRDefault="00F83315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F83315" w:rsidRDefault="00F83315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financijskom poslovanju ZZHM PGŽ za razdoblje od 01.01.2022.g do </w:t>
      </w:r>
    </w:p>
    <w:p w:rsidR="00F83315" w:rsidRDefault="00F83315">
      <w:pPr>
        <w:rPr>
          <w:sz w:val="24"/>
          <w:szCs w:val="24"/>
        </w:rPr>
      </w:pPr>
      <w:r>
        <w:rPr>
          <w:sz w:val="24"/>
          <w:szCs w:val="24"/>
        </w:rPr>
        <w:t>31.03.2022.g.</w:t>
      </w:r>
    </w:p>
    <w:p w:rsidR="00F83315" w:rsidRDefault="00F83315">
      <w:pPr>
        <w:rPr>
          <w:sz w:val="24"/>
          <w:szCs w:val="24"/>
        </w:rPr>
      </w:pPr>
    </w:p>
    <w:p w:rsidR="00F83315" w:rsidRDefault="00F83315">
      <w:pPr>
        <w:rPr>
          <w:sz w:val="24"/>
          <w:szCs w:val="24"/>
        </w:rPr>
      </w:pPr>
    </w:p>
    <w:p w:rsidR="00F83315" w:rsidRDefault="00F83315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F83315" w:rsidRPr="00F83315" w:rsidRDefault="00F83315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sectPr w:rsidR="00F83315" w:rsidRPr="00F83315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315"/>
    <w:rsid w:val="000F5023"/>
    <w:rsid w:val="001B6D98"/>
    <w:rsid w:val="00F8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2022-05-24T09:49:00Z</dcterms:created>
  <dcterms:modified xsi:type="dcterms:W3CDTF">2022-05-24T09:53:00Z</dcterms:modified>
</cp:coreProperties>
</file>