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0CABCC6" w14:textId="357D5EAE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Zaključci s </w:t>
      </w:r>
      <w:r w:rsidR="00F65A45">
        <w:rPr>
          <w:rFonts w:asciiTheme="minorHAnsi" w:hAnsiTheme="minorHAnsi"/>
          <w:b/>
          <w:bCs/>
          <w:u w:val="single"/>
        </w:rPr>
        <w:t>3</w:t>
      </w:r>
      <w:r w:rsidR="0055594C">
        <w:rPr>
          <w:rFonts w:asciiTheme="minorHAnsi" w:hAnsiTheme="minorHAnsi"/>
          <w:b/>
          <w:bCs/>
          <w:u w:val="single"/>
        </w:rPr>
        <w:t>4</w:t>
      </w:r>
      <w:r>
        <w:rPr>
          <w:rFonts w:asciiTheme="minorHAnsi" w:hAnsiTheme="minorHAnsi"/>
          <w:b/>
          <w:bCs/>
          <w:u w:val="single"/>
        </w:rPr>
        <w:t xml:space="preserve">.sjednice UV Zavoda za hitnu medicnu PGŽ održane </w:t>
      </w:r>
      <w:r w:rsidR="0055594C">
        <w:rPr>
          <w:rFonts w:asciiTheme="minorHAnsi" w:hAnsiTheme="minorHAnsi"/>
          <w:b/>
          <w:bCs/>
          <w:u w:val="single"/>
        </w:rPr>
        <w:t>3</w:t>
      </w:r>
      <w:r w:rsidR="00CE438D">
        <w:rPr>
          <w:rFonts w:asciiTheme="minorHAnsi" w:hAnsiTheme="minorHAnsi"/>
          <w:b/>
          <w:bCs/>
          <w:u w:val="single"/>
        </w:rPr>
        <w:t>1</w:t>
      </w:r>
      <w:r>
        <w:rPr>
          <w:rFonts w:asciiTheme="minorHAnsi" w:hAnsiTheme="minorHAnsi"/>
          <w:b/>
          <w:bCs/>
          <w:u w:val="single"/>
        </w:rPr>
        <w:t xml:space="preserve">. </w:t>
      </w:r>
      <w:r w:rsidR="00C32153">
        <w:rPr>
          <w:rFonts w:asciiTheme="minorHAnsi" w:hAnsiTheme="minorHAnsi"/>
          <w:b/>
          <w:bCs/>
          <w:u w:val="single"/>
        </w:rPr>
        <w:t>ožujka</w:t>
      </w:r>
      <w:r>
        <w:rPr>
          <w:rFonts w:asciiTheme="minorHAnsi" w:hAnsiTheme="minorHAnsi"/>
          <w:b/>
          <w:bCs/>
          <w:u w:val="single"/>
        </w:rPr>
        <w:t xml:space="preserve"> 202</w:t>
      </w:r>
      <w:r w:rsidR="002F49FD">
        <w:rPr>
          <w:rFonts w:asciiTheme="minorHAnsi" w:hAnsiTheme="minorHAnsi"/>
          <w:b/>
          <w:bCs/>
          <w:u w:val="single"/>
        </w:rPr>
        <w:t>3</w:t>
      </w:r>
      <w:r>
        <w:rPr>
          <w:rFonts w:asciiTheme="minorHAnsi" w:hAnsiTheme="minorHAnsi"/>
          <w:b/>
          <w:bCs/>
          <w:u w:val="single"/>
        </w:rPr>
        <w:t>. godine</w:t>
      </w:r>
    </w:p>
    <w:p w14:paraId="2CB8EC98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4D595604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53F9E195" w14:textId="789FC1A4" w:rsidR="00CE438D" w:rsidRPr="00CE438D" w:rsidRDefault="007D3825" w:rsidP="00CE4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AD 1.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32C52C70" w14:textId="603F0DB5" w:rsidR="00CE438D" w:rsidRDefault="0055594C" w:rsidP="00CE438D">
      <w:pPr>
        <w:rPr>
          <w:rFonts w:asciiTheme="minorHAnsi" w:hAnsiTheme="minorHAnsi" w:cstheme="minorHAnsi"/>
        </w:rPr>
      </w:pPr>
      <w:r w:rsidRPr="0055594C">
        <w:rPr>
          <w:rFonts w:asciiTheme="minorHAnsi" w:hAnsiTheme="minorHAnsi" w:cstheme="minorHAnsi"/>
        </w:rPr>
        <w:t>Prima se na znanje Informacija o financijskom poslovanju ZZHM PGŽ za razdoblje od 01.01.2023.g. do 31.01.2023.g.</w:t>
      </w:r>
    </w:p>
    <w:p w14:paraId="3CBCFAD1" w14:textId="77777777" w:rsidR="0055594C" w:rsidRPr="0055594C" w:rsidRDefault="0055594C" w:rsidP="00CE438D">
      <w:pPr>
        <w:rPr>
          <w:rFonts w:asciiTheme="minorHAnsi" w:hAnsiTheme="minorHAnsi" w:cstheme="minorHAnsi"/>
        </w:rPr>
      </w:pPr>
    </w:p>
    <w:p w14:paraId="509FF5C2" w14:textId="4234F3C9" w:rsidR="00CE438D" w:rsidRPr="00CE438D" w:rsidRDefault="00CE438D" w:rsidP="00CE438D">
      <w:pPr>
        <w:rPr>
          <w:rFonts w:asciiTheme="minorHAnsi" w:hAnsiTheme="minorHAnsi" w:cstheme="minorHAnsi"/>
          <w:u w:val="single"/>
        </w:rPr>
      </w:pPr>
      <w:r w:rsidRPr="00CE438D">
        <w:rPr>
          <w:rFonts w:asciiTheme="minorHAnsi" w:hAnsiTheme="minorHAnsi" w:cstheme="minorHAnsi"/>
          <w:u w:val="single"/>
        </w:rPr>
        <w:t>AD 2.</w:t>
      </w:r>
    </w:p>
    <w:p w14:paraId="2C1F6538" w14:textId="77777777" w:rsidR="0055594C" w:rsidRPr="0055594C" w:rsidRDefault="0055594C" w:rsidP="0055594C">
      <w:pPr>
        <w:framePr w:hSpace="180" w:wrap="around" w:vAnchor="text" w:hAnchor="text" w:x="-30" w:y="1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55594C">
        <w:rPr>
          <w:rFonts w:asciiTheme="minorHAnsi" w:hAnsiTheme="minorHAnsi" w:cstheme="minorHAnsi"/>
        </w:rPr>
        <w:t>Prima se na znanje Informacija o financijskom poslovanju ZZHM PGŽ za razdoblje od 01.01.2023.g. do 28.02.2023.g.</w:t>
      </w:r>
    </w:p>
    <w:p w14:paraId="28C4C4BE" w14:textId="1FBC8236" w:rsidR="00CE438D" w:rsidRPr="00CE438D" w:rsidRDefault="00CE438D" w:rsidP="00CE438D">
      <w:pPr>
        <w:rPr>
          <w:rFonts w:asciiTheme="minorHAnsi" w:hAnsiTheme="minorHAnsi" w:cstheme="minorHAnsi"/>
          <w:u w:val="single"/>
        </w:rPr>
      </w:pPr>
    </w:p>
    <w:p w14:paraId="1DDC0A01" w14:textId="04792C62" w:rsidR="00CE438D" w:rsidRPr="00CE438D" w:rsidRDefault="00CE438D" w:rsidP="00CE438D">
      <w:pPr>
        <w:rPr>
          <w:rFonts w:asciiTheme="minorHAnsi" w:hAnsiTheme="minorHAnsi" w:cstheme="minorHAnsi"/>
          <w:u w:val="single"/>
        </w:rPr>
      </w:pPr>
      <w:r w:rsidRPr="00CE438D">
        <w:rPr>
          <w:rFonts w:asciiTheme="minorHAnsi" w:hAnsiTheme="minorHAnsi" w:cstheme="minorHAnsi"/>
          <w:u w:val="single"/>
        </w:rPr>
        <w:t>AD 3.</w:t>
      </w:r>
    </w:p>
    <w:p w14:paraId="2875EA7A" w14:textId="48D780F3" w:rsidR="00CE438D" w:rsidRPr="0055594C" w:rsidRDefault="0055594C" w:rsidP="00CE438D">
      <w:pPr>
        <w:rPr>
          <w:rFonts w:asciiTheme="minorHAnsi" w:hAnsiTheme="minorHAnsi" w:cstheme="minorHAnsi"/>
        </w:rPr>
      </w:pPr>
      <w:r w:rsidRPr="0055594C">
        <w:rPr>
          <w:rFonts w:asciiTheme="minorHAnsi" w:hAnsiTheme="minorHAnsi" w:cstheme="minorHAnsi"/>
        </w:rPr>
        <w:t>Prihvaća se zamolba Jasne Janeš Kovačević za produljenje radnog odnosa na određeno puno radno vrijeme od 27.08.2023.g. pa do 10.01.2024.g.</w:t>
      </w:r>
    </w:p>
    <w:p w14:paraId="154715A5" w14:textId="77777777" w:rsidR="0055594C" w:rsidRPr="00CE438D" w:rsidRDefault="0055594C" w:rsidP="00CE438D">
      <w:pPr>
        <w:rPr>
          <w:rFonts w:asciiTheme="minorHAnsi" w:hAnsiTheme="minorHAnsi" w:cstheme="minorHAnsi"/>
        </w:rPr>
      </w:pPr>
    </w:p>
    <w:p w14:paraId="791914DA" w14:textId="4A5C98A7" w:rsidR="00CE438D" w:rsidRPr="00CE438D" w:rsidRDefault="00CE438D" w:rsidP="00CE438D">
      <w:pPr>
        <w:rPr>
          <w:rFonts w:asciiTheme="minorHAnsi" w:hAnsiTheme="minorHAnsi" w:cstheme="minorHAnsi"/>
          <w:u w:val="single"/>
        </w:rPr>
      </w:pPr>
      <w:r w:rsidRPr="00CE438D">
        <w:rPr>
          <w:rFonts w:asciiTheme="minorHAnsi" w:hAnsiTheme="minorHAnsi" w:cstheme="minorHAnsi"/>
          <w:u w:val="single"/>
        </w:rPr>
        <w:t>AD 4.</w:t>
      </w:r>
    </w:p>
    <w:p w14:paraId="1B08F289" w14:textId="77777777" w:rsidR="0055594C" w:rsidRDefault="0055594C" w:rsidP="0055594C">
      <w:pPr>
        <w:framePr w:hSpace="180" w:wrap="around" w:vAnchor="text" w:hAnchor="text" w:x="-30" w:y="1"/>
        <w:rPr>
          <w:rFonts w:ascii="Arial" w:hAnsi="Arial" w:cs="Arial"/>
          <w:kern w:val="0"/>
          <w:sz w:val="22"/>
          <w:szCs w:val="22"/>
          <w:lang w:eastAsia="en-US"/>
        </w:rPr>
      </w:pPr>
      <w:r w:rsidRPr="0055594C">
        <w:rPr>
          <w:rFonts w:asciiTheme="minorHAnsi" w:hAnsiTheme="minorHAnsi" w:cstheme="minorHAnsi"/>
        </w:rPr>
        <w:t>Daje se suglasnost za pokretanje postupka radi izdavanja suglasnosti za zapošljavanje na neodređeno vrijeme pri MZ RH te raspisivanje javnog natječaja za zasnivanje radnog odnosa</w:t>
      </w:r>
      <w:r>
        <w:rPr>
          <w:rFonts w:ascii="Arial" w:hAnsi="Arial" w:cs="Arial"/>
        </w:rPr>
        <w:t>.</w:t>
      </w:r>
    </w:p>
    <w:p w14:paraId="40C60072" w14:textId="070BE717" w:rsidR="00CE438D" w:rsidRPr="00CE438D" w:rsidRDefault="00CE438D" w:rsidP="00CE438D">
      <w:pPr>
        <w:rPr>
          <w:rFonts w:asciiTheme="minorHAnsi" w:hAnsiTheme="minorHAnsi" w:cstheme="minorHAnsi"/>
        </w:rPr>
      </w:pPr>
    </w:p>
    <w:p w14:paraId="6EAD1061" w14:textId="65658712" w:rsidR="00CE438D" w:rsidRPr="00CE438D" w:rsidRDefault="00CE438D" w:rsidP="00CE438D">
      <w:pPr>
        <w:rPr>
          <w:rFonts w:asciiTheme="minorHAnsi" w:hAnsiTheme="minorHAnsi" w:cstheme="minorHAnsi"/>
          <w:u w:val="single"/>
        </w:rPr>
      </w:pPr>
      <w:r w:rsidRPr="00CE438D">
        <w:rPr>
          <w:rFonts w:asciiTheme="minorHAnsi" w:hAnsiTheme="minorHAnsi" w:cstheme="minorHAnsi"/>
          <w:u w:val="single"/>
        </w:rPr>
        <w:t>AD 5.</w:t>
      </w:r>
    </w:p>
    <w:p w14:paraId="02FBAD09" w14:textId="17C38E9E" w:rsidR="00CE438D" w:rsidRPr="0055594C" w:rsidRDefault="0055594C" w:rsidP="0055594C">
      <w:pPr>
        <w:rPr>
          <w:rFonts w:asciiTheme="minorHAnsi" w:hAnsiTheme="minorHAnsi" w:cstheme="minorHAnsi"/>
        </w:rPr>
      </w:pPr>
      <w:r w:rsidRPr="0055594C">
        <w:rPr>
          <w:rFonts w:asciiTheme="minorHAnsi" w:hAnsiTheme="minorHAnsi" w:cstheme="minorHAnsi"/>
        </w:rPr>
        <w:t>Daje se suglasnost za raspisivanje javnog natječaja za zasnivanje radnog odnosa.</w:t>
      </w:r>
    </w:p>
    <w:sectPr w:rsidR="00CE438D" w:rsidRPr="0055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2F49FD"/>
    <w:rsid w:val="00336F64"/>
    <w:rsid w:val="0055594C"/>
    <w:rsid w:val="00612165"/>
    <w:rsid w:val="007D3825"/>
    <w:rsid w:val="00B549D9"/>
    <w:rsid w:val="00C32153"/>
    <w:rsid w:val="00CE438D"/>
    <w:rsid w:val="00D87708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9</cp:revision>
  <dcterms:created xsi:type="dcterms:W3CDTF">2022-12-30T07:05:00Z</dcterms:created>
  <dcterms:modified xsi:type="dcterms:W3CDTF">2023-04-07T07:29:00Z</dcterms:modified>
</cp:coreProperties>
</file>